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7777777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5B8E441A" w:rsidR="00605D4C" w:rsidRDefault="00F10675"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w:t>
      </w:r>
      <w:r w:rsidR="00880B59">
        <w:rPr>
          <w:rFonts w:ascii="Times New Roman" w:hAnsi="Times New Roman" w:cs="Times New Roman"/>
          <w:color w:val="000000" w:themeColor="text1"/>
        </w:rPr>
        <w:t>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2E428F">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3E0507">
        <w:rPr>
          <w:rFonts w:ascii="Times New Roman" w:hAnsi="Times New Roman" w:cs="Times New Roman"/>
          <w:color w:val="000000" w:themeColor="text1"/>
        </w:rPr>
        <w:t xml:space="preserve">measure </w:t>
      </w:r>
      <w:bookmarkStart w:id="0" w:name="_GoBack"/>
      <w:bookmarkEnd w:id="0"/>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65398A">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metric invariance, when items are  regressed on latent variables, they have the same intercepts across groups (Steenkamp &amp; Baumgartner, 1998). </w:t>
      </w:r>
    </w:p>
    <w:p w14:paraId="73148862"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morel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 with only the dominance model because of the severe misfit of GGUM.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77777777" w:rsidR="00984A50" w:rsidRPr="002B5DB1" w:rsidRDefault="003E0507"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scale where the probability of a correct response is equal to 0.5. The larger the difficulty parameter, the harder the item. D is the scaling factor that lets the logistic function resemble as close as possible the normal ogive curve, and is usually set equal to 1.702 (Valbuena, 2003). Exp stands for an exponential function.</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3E0507"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the General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that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difference of 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1pt;height:33.5pt" o:ole="">
            <v:imagedata r:id="rId6" o:title=""/>
          </v:shape>
          <o:OLEObject Type="Embed" ProgID="Equation.DSMT4" ShapeID="_x0000_i1025" DrawAspect="Content" ObjectID="_1541963052" r:id="rId7"/>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3E0507"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77777777"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acorss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3 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Modfit software (Stark, 2007) to assess model-data fit based on the sample-size adjusted chi-square to degrees of freedom ratio computed for item singles, doubles, and triples. Modfit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5106456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obtained </w:t>
      </w:r>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Modfit,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contained little information. Also based on the ICCs were decisions on 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reversed.</w:t>
      </w:r>
    </w:p>
    <w:p w14:paraId="0E5CBF92" w14:textId="0B56C3D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model fit can be found in Table 1. </w:t>
      </w:r>
    </w:p>
    <w:p w14:paraId="58ECB5EA" w14:textId="7777777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misfit</w:t>
      </w:r>
      <w:r w:rsidR="006B02AB">
        <w:rPr>
          <w:rFonts w:ascii="Times New Roman" w:hAnsi="Times New Roman" w:cs="Times New Roman"/>
          <w:color w:val="000000" w:themeColor="text1"/>
        </w:rPr>
        <w:t xml:space="preserve"> to some extent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11EF807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probabaly 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w:t>
      </w:r>
      <w:r w:rsidRPr="008D199C">
        <w:rPr>
          <w:rFonts w:ascii="Times New Roman" w:hAnsi="Times New Roman" w:cs="Times New Roman"/>
          <w:color w:val="000000" w:themeColor="text1"/>
        </w:rPr>
        <w:lastRenderedPageBreak/>
        <w:t>monotonicity. 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4ABAFF2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 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60AFE594"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w:t>
      </w:r>
      <w:r w:rsidR="001D6D7D">
        <w:rPr>
          <w:rFonts w:ascii="Times New Roman" w:hAnsi="Times New Roman" w:cs="Times New Roman"/>
          <w:color w:val="000000" w:themeColor="text1"/>
        </w:rPr>
        <w:t xml:space="preserve">us </w:t>
      </w:r>
      <w:r w:rsidRPr="008D199C">
        <w:rPr>
          <w:rFonts w:ascii="Times New Roman" w:hAnsi="Times New Roman" w:cs="Times New Roman"/>
          <w:color w:val="000000" w:themeColor="text1"/>
        </w:rPr>
        <w:t xml:space="preserve">collapsing the responses.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collapse</w:t>
      </w:r>
      <w:r w:rsidR="000E65E7">
        <w:rPr>
          <w:rFonts w:ascii="Times New Roman" w:hAnsi="Times New Roman" w:cs="Times New Roman"/>
          <w:color w:val="000000" w:themeColor="text1"/>
        </w:rPr>
        <w:t xml:space="preserve"> 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xml:space="preserve">,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4FA4EB2"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w:t>
      </w:r>
      <w:r w:rsidR="00D16DB9">
        <w:rPr>
          <w:rFonts w:ascii="Times New Roman" w:hAnsi="Times New Roman" w:cs="Times New Roman"/>
          <w:color w:val="000000" w:themeColor="text1"/>
        </w:rPr>
        <w:t xml:space="preserve">quate 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because that Item 19 was </w:t>
      </w:r>
      <w:r w:rsidRPr="008D199C">
        <w:rPr>
          <w:rFonts w:ascii="Times New Roman" w:hAnsi="Times New Roman" w:cs="Times New Roman"/>
          <w:color w:val="000000" w:themeColor="text1"/>
        </w:rPr>
        <w:lastRenderedPageBreak/>
        <w:t>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152AC0E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many of the matrices again turned out to have been too ill-conditioned to produced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lastRenderedPageBreak/>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34CF6A0A"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 xml:space="preserve">not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7D221F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yse</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9E3563">
        <w:rPr>
          <w:rFonts w:ascii="Times New Roman" w:hAnsi="Times New Roman" w:cs="Times New Roman"/>
          <w:color w:val="000000" w:themeColor="text1"/>
        </w:rPr>
        <w:t>normally</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 xml:space="preserve">looks </w:t>
      </w:r>
      <w:r w:rsidR="00596AD0">
        <w:rPr>
          <w:rFonts w:ascii="Times New Roman" w:hAnsi="Times New Roman" w:cs="Times New Roman"/>
          <w:color w:val="000000" w:themeColor="text1"/>
        </w:rPr>
        <w:t>perfectly</w:t>
      </w:r>
      <w:r w:rsidRPr="00F4675C">
        <w:rPr>
          <w:rFonts w:ascii="Times New Roman" w:hAnsi="Times New Roman" w:cs="Times New Roman"/>
          <w:color w:val="000000" w:themeColor="text1"/>
        </w:rPr>
        <w:t xml:space="preserve"> normal.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(5), 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Kosinski, M. (2009). Application of the dominance and ideal point IRT models to the extraversion scale from the IPIP Big Five Personality Questionnaire. (Mphil Dissertation) Cam- bridge University. 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3CC2"/>
    <w:rsid w:val="000048E9"/>
    <w:rsid w:val="00010C10"/>
    <w:rsid w:val="00027FF4"/>
    <w:rsid w:val="00041FC2"/>
    <w:rsid w:val="00061334"/>
    <w:rsid w:val="0006154B"/>
    <w:rsid w:val="00061B05"/>
    <w:rsid w:val="000637FD"/>
    <w:rsid w:val="000761A0"/>
    <w:rsid w:val="00081AE7"/>
    <w:rsid w:val="000825B6"/>
    <w:rsid w:val="00083862"/>
    <w:rsid w:val="0008539F"/>
    <w:rsid w:val="00092066"/>
    <w:rsid w:val="000931F3"/>
    <w:rsid w:val="000965AA"/>
    <w:rsid w:val="000A3BC7"/>
    <w:rsid w:val="000A7DA4"/>
    <w:rsid w:val="000B1405"/>
    <w:rsid w:val="000B2C79"/>
    <w:rsid w:val="000C0A68"/>
    <w:rsid w:val="000C7F28"/>
    <w:rsid w:val="000E0788"/>
    <w:rsid w:val="000E65E7"/>
    <w:rsid w:val="000F2CEF"/>
    <w:rsid w:val="00104824"/>
    <w:rsid w:val="00104BAF"/>
    <w:rsid w:val="00106EA5"/>
    <w:rsid w:val="00136F67"/>
    <w:rsid w:val="00141EA5"/>
    <w:rsid w:val="00143A38"/>
    <w:rsid w:val="00144DC9"/>
    <w:rsid w:val="0017133A"/>
    <w:rsid w:val="0018376B"/>
    <w:rsid w:val="001A0AA3"/>
    <w:rsid w:val="001A6392"/>
    <w:rsid w:val="001B2965"/>
    <w:rsid w:val="001C63F4"/>
    <w:rsid w:val="001D3D7A"/>
    <w:rsid w:val="001D6D7D"/>
    <w:rsid w:val="001D6F3F"/>
    <w:rsid w:val="001E132E"/>
    <w:rsid w:val="001E4007"/>
    <w:rsid w:val="001F04A9"/>
    <w:rsid w:val="001F7B51"/>
    <w:rsid w:val="002016DA"/>
    <w:rsid w:val="002139ED"/>
    <w:rsid w:val="002368A4"/>
    <w:rsid w:val="0024068F"/>
    <w:rsid w:val="00245FA1"/>
    <w:rsid w:val="00270519"/>
    <w:rsid w:val="00275755"/>
    <w:rsid w:val="00275804"/>
    <w:rsid w:val="0027761C"/>
    <w:rsid w:val="002E428F"/>
    <w:rsid w:val="002F4BD0"/>
    <w:rsid w:val="0031285F"/>
    <w:rsid w:val="003143A1"/>
    <w:rsid w:val="00316A69"/>
    <w:rsid w:val="003410FE"/>
    <w:rsid w:val="00343126"/>
    <w:rsid w:val="0035712A"/>
    <w:rsid w:val="003736CF"/>
    <w:rsid w:val="00380AFE"/>
    <w:rsid w:val="00392722"/>
    <w:rsid w:val="003953CC"/>
    <w:rsid w:val="003975AA"/>
    <w:rsid w:val="003A4657"/>
    <w:rsid w:val="003B19EA"/>
    <w:rsid w:val="003B2D0A"/>
    <w:rsid w:val="003E0507"/>
    <w:rsid w:val="003F65C6"/>
    <w:rsid w:val="004014C3"/>
    <w:rsid w:val="00415034"/>
    <w:rsid w:val="00415A38"/>
    <w:rsid w:val="004168DD"/>
    <w:rsid w:val="00417BEB"/>
    <w:rsid w:val="00432225"/>
    <w:rsid w:val="00443633"/>
    <w:rsid w:val="00445271"/>
    <w:rsid w:val="0044776A"/>
    <w:rsid w:val="00451941"/>
    <w:rsid w:val="00466921"/>
    <w:rsid w:val="00466F33"/>
    <w:rsid w:val="00484799"/>
    <w:rsid w:val="00490B04"/>
    <w:rsid w:val="00491F39"/>
    <w:rsid w:val="00492BC8"/>
    <w:rsid w:val="00493B42"/>
    <w:rsid w:val="004958B5"/>
    <w:rsid w:val="00496EB4"/>
    <w:rsid w:val="004B0EB1"/>
    <w:rsid w:val="004C519C"/>
    <w:rsid w:val="004C6E9D"/>
    <w:rsid w:val="004D5118"/>
    <w:rsid w:val="0053376E"/>
    <w:rsid w:val="00544A0B"/>
    <w:rsid w:val="00544B88"/>
    <w:rsid w:val="00564A20"/>
    <w:rsid w:val="005672A8"/>
    <w:rsid w:val="00573AFB"/>
    <w:rsid w:val="00590EB4"/>
    <w:rsid w:val="005925CC"/>
    <w:rsid w:val="00596AD0"/>
    <w:rsid w:val="005A5B58"/>
    <w:rsid w:val="005B502C"/>
    <w:rsid w:val="005B570F"/>
    <w:rsid w:val="005C5888"/>
    <w:rsid w:val="005D342F"/>
    <w:rsid w:val="005D50EC"/>
    <w:rsid w:val="005F1DE0"/>
    <w:rsid w:val="00600612"/>
    <w:rsid w:val="00603F56"/>
    <w:rsid w:val="00605D4C"/>
    <w:rsid w:val="00647CF5"/>
    <w:rsid w:val="0065398A"/>
    <w:rsid w:val="006622BF"/>
    <w:rsid w:val="006A13D7"/>
    <w:rsid w:val="006B02AB"/>
    <w:rsid w:val="006B4B8D"/>
    <w:rsid w:val="006C05D4"/>
    <w:rsid w:val="006D6883"/>
    <w:rsid w:val="0070376E"/>
    <w:rsid w:val="00714C52"/>
    <w:rsid w:val="00727886"/>
    <w:rsid w:val="007560C3"/>
    <w:rsid w:val="00784AFF"/>
    <w:rsid w:val="00796A27"/>
    <w:rsid w:val="007B0B2F"/>
    <w:rsid w:val="007C2B57"/>
    <w:rsid w:val="007C7DF5"/>
    <w:rsid w:val="007D078B"/>
    <w:rsid w:val="007D34D9"/>
    <w:rsid w:val="007F343C"/>
    <w:rsid w:val="00824606"/>
    <w:rsid w:val="008263C0"/>
    <w:rsid w:val="0083202C"/>
    <w:rsid w:val="00840AEB"/>
    <w:rsid w:val="00870893"/>
    <w:rsid w:val="00880B59"/>
    <w:rsid w:val="008954F7"/>
    <w:rsid w:val="008A1C41"/>
    <w:rsid w:val="008F003E"/>
    <w:rsid w:val="008F4414"/>
    <w:rsid w:val="00907426"/>
    <w:rsid w:val="00920D1E"/>
    <w:rsid w:val="00925DEB"/>
    <w:rsid w:val="00941F48"/>
    <w:rsid w:val="00952D14"/>
    <w:rsid w:val="00972250"/>
    <w:rsid w:val="0098215E"/>
    <w:rsid w:val="00984A50"/>
    <w:rsid w:val="0098606F"/>
    <w:rsid w:val="0099410E"/>
    <w:rsid w:val="00996E1E"/>
    <w:rsid w:val="009A5EC2"/>
    <w:rsid w:val="009B3651"/>
    <w:rsid w:val="009C2AC9"/>
    <w:rsid w:val="009E305A"/>
    <w:rsid w:val="009E3563"/>
    <w:rsid w:val="009F3079"/>
    <w:rsid w:val="00A04BDF"/>
    <w:rsid w:val="00A05990"/>
    <w:rsid w:val="00A200AC"/>
    <w:rsid w:val="00A231EF"/>
    <w:rsid w:val="00A23407"/>
    <w:rsid w:val="00A30A25"/>
    <w:rsid w:val="00A36501"/>
    <w:rsid w:val="00A420E5"/>
    <w:rsid w:val="00A42F11"/>
    <w:rsid w:val="00A626F6"/>
    <w:rsid w:val="00A71660"/>
    <w:rsid w:val="00A747E8"/>
    <w:rsid w:val="00A820F5"/>
    <w:rsid w:val="00A85346"/>
    <w:rsid w:val="00AA1C1B"/>
    <w:rsid w:val="00AA3145"/>
    <w:rsid w:val="00AA43BA"/>
    <w:rsid w:val="00AB36B7"/>
    <w:rsid w:val="00AB4278"/>
    <w:rsid w:val="00AE34B3"/>
    <w:rsid w:val="00AF1A52"/>
    <w:rsid w:val="00AF1BF6"/>
    <w:rsid w:val="00AF6E14"/>
    <w:rsid w:val="00B154B4"/>
    <w:rsid w:val="00B240BE"/>
    <w:rsid w:val="00B24B19"/>
    <w:rsid w:val="00B35C45"/>
    <w:rsid w:val="00B50A42"/>
    <w:rsid w:val="00B5658F"/>
    <w:rsid w:val="00B60F55"/>
    <w:rsid w:val="00B6617F"/>
    <w:rsid w:val="00B76BC2"/>
    <w:rsid w:val="00B80100"/>
    <w:rsid w:val="00B859C8"/>
    <w:rsid w:val="00B87609"/>
    <w:rsid w:val="00B91795"/>
    <w:rsid w:val="00B96BB9"/>
    <w:rsid w:val="00BA7606"/>
    <w:rsid w:val="00BB2EC5"/>
    <w:rsid w:val="00BC6A90"/>
    <w:rsid w:val="00BE2BFD"/>
    <w:rsid w:val="00BF57CB"/>
    <w:rsid w:val="00C22EE2"/>
    <w:rsid w:val="00C27BC6"/>
    <w:rsid w:val="00C33B75"/>
    <w:rsid w:val="00C35225"/>
    <w:rsid w:val="00C353BB"/>
    <w:rsid w:val="00C54E9B"/>
    <w:rsid w:val="00C665C5"/>
    <w:rsid w:val="00CA270B"/>
    <w:rsid w:val="00CB6687"/>
    <w:rsid w:val="00CB7665"/>
    <w:rsid w:val="00CC0C75"/>
    <w:rsid w:val="00CC0F09"/>
    <w:rsid w:val="00CD5B5B"/>
    <w:rsid w:val="00CD5DCB"/>
    <w:rsid w:val="00D16DB9"/>
    <w:rsid w:val="00D24FC6"/>
    <w:rsid w:val="00D30F83"/>
    <w:rsid w:val="00D37BE8"/>
    <w:rsid w:val="00D439F4"/>
    <w:rsid w:val="00D4420B"/>
    <w:rsid w:val="00D62E5C"/>
    <w:rsid w:val="00D72946"/>
    <w:rsid w:val="00D76469"/>
    <w:rsid w:val="00DA08C8"/>
    <w:rsid w:val="00DB08DA"/>
    <w:rsid w:val="00DC5431"/>
    <w:rsid w:val="00DC6AFA"/>
    <w:rsid w:val="00DC6B9C"/>
    <w:rsid w:val="00E00B1F"/>
    <w:rsid w:val="00E04BBE"/>
    <w:rsid w:val="00E05402"/>
    <w:rsid w:val="00E14803"/>
    <w:rsid w:val="00E27726"/>
    <w:rsid w:val="00E44E04"/>
    <w:rsid w:val="00E66DF6"/>
    <w:rsid w:val="00E74FA6"/>
    <w:rsid w:val="00E83F2B"/>
    <w:rsid w:val="00E909F1"/>
    <w:rsid w:val="00E97F3E"/>
    <w:rsid w:val="00EB2BFD"/>
    <w:rsid w:val="00EC422E"/>
    <w:rsid w:val="00ED0CDF"/>
    <w:rsid w:val="00ED549D"/>
    <w:rsid w:val="00EF3606"/>
    <w:rsid w:val="00EF47DF"/>
    <w:rsid w:val="00F07E00"/>
    <w:rsid w:val="00F10675"/>
    <w:rsid w:val="00F24E59"/>
    <w:rsid w:val="00F35CA0"/>
    <w:rsid w:val="00F513E9"/>
    <w:rsid w:val="00F82758"/>
    <w:rsid w:val="00F85E2A"/>
    <w:rsid w:val="00F906C8"/>
    <w:rsid w:val="00F96F4D"/>
    <w:rsid w:val="00FA42A9"/>
    <w:rsid w:val="00FA65A4"/>
    <w:rsid w:val="00FD0077"/>
    <w:rsid w:val="00FE2310"/>
    <w:rsid w:val="00FE65F2"/>
    <w:rsid w:val="00FE77E2"/>
    <w:rsid w:val="00FF033E"/>
    <w:rsid w:val="00FF0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wmf"/><Relationship Id="rId7" Type="http://schemas.openxmlformats.org/officeDocument/2006/relationships/oleObject" Target="embeddings/oleObject1.bin"/><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15C156-FE1D-F047-8758-EB959A7C5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13585</Words>
  <Characters>77437</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26</cp:revision>
  <dcterms:created xsi:type="dcterms:W3CDTF">2016-11-30T03:55:00Z</dcterms:created>
  <dcterms:modified xsi:type="dcterms:W3CDTF">2016-11-30T04:17:00Z</dcterms:modified>
</cp:coreProperties>
</file>